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lang w:val="en-US" w:eastAsia="zh-CN"/>
        </w:rPr>
      </w:pPr>
    </w:p>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老挝单次旅游签证所需材料</w:t>
      </w:r>
    </w:p>
    <w:p>
      <w:pPr>
        <w:rPr>
          <w:rFonts w:hint="eastAsia"/>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宋体" w:hAnsi="宋体" w:eastAsia="宋体" w:cs="宋体"/>
          <w:b w:val="0"/>
          <w:bCs w:val="0"/>
          <w:color w:val="auto"/>
          <w:kern w:val="2"/>
          <w:sz w:val="21"/>
          <w:szCs w:val="21"/>
          <w:vertAlign w:val="baseline"/>
          <w:lang w:val="en-US" w:eastAsia="zh-CN" w:bidi="zh-CN"/>
        </w:rPr>
        <w:t xml:space="preserve">    </w:t>
      </w:r>
      <w:r>
        <w:rPr>
          <w:rFonts w:hint="eastAsia" w:ascii="微软雅黑" w:hAnsi="微软雅黑" w:eastAsia="微软雅黑" w:cs="微软雅黑"/>
          <w:b w:val="0"/>
          <w:bCs w:val="0"/>
          <w:color w:val="auto"/>
          <w:kern w:val="2"/>
          <w:sz w:val="18"/>
          <w:szCs w:val="18"/>
          <w:vertAlign w:val="baseline"/>
          <w:lang w:val="en-US" w:eastAsia="zh-CN" w:bidi="zh-CN"/>
        </w:rPr>
        <w:t>老挝旅游签证是签证类型的一种，为了方便游客开发旅游资源而设立的一种签证类型，老挝旅游签证所需材料根据办理领区不同应提供材料有稍许差别。</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签证类型：旅游签证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有效期限：3个月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停留期限：30天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入境次数：单次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所需材料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extDirection w:val="lrTb"/>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bCs/>
                <w:color w:val="auto"/>
                <w:kern w:val="2"/>
                <w:sz w:val="18"/>
                <w:szCs w:val="18"/>
                <w:vertAlign w:val="baseline"/>
                <w:lang w:val="en-US" w:eastAsia="zh-CN" w:bidi="zh-CN"/>
              </w:rPr>
              <w:t>签发对象</w:t>
            </w:r>
          </w:p>
        </w:tc>
        <w:tc>
          <w:tcPr>
            <w:tcW w:w="2841" w:type="dxa"/>
            <w:textDirection w:val="lrTb"/>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bCs/>
                <w:color w:val="auto"/>
                <w:kern w:val="2"/>
                <w:sz w:val="18"/>
                <w:szCs w:val="18"/>
                <w:vertAlign w:val="baseline"/>
                <w:lang w:val="en-US" w:eastAsia="zh-CN" w:bidi="zh-CN"/>
              </w:rPr>
              <w:t>所需材料</w:t>
            </w:r>
          </w:p>
        </w:tc>
        <w:tc>
          <w:tcPr>
            <w:tcW w:w="2841" w:type="dxa"/>
            <w:textDirection w:val="lrTb"/>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bCs/>
                <w:color w:val="auto"/>
                <w:kern w:val="2"/>
                <w:sz w:val="18"/>
                <w:szCs w:val="18"/>
                <w:vertAlign w:val="baseline"/>
                <w:lang w:val="en-US" w:eastAsia="zh-CN" w:bidi="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2840" w:type="dxa"/>
            <w:vMerge w:val="restart"/>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both"/>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是以旅游为入境目的的签证申请人</w:t>
            </w: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left"/>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left"/>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个人信息表</w:t>
            </w: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•真实完整填写（出行时间真实，填写的联系电话需保持畅通），并由本人中文签字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2840" w:type="dxa"/>
            <w:vMerge w:val="continue"/>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因私护照（原件）</w:t>
            </w: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•护照完整无破损、无水渍</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•有效期离行程结束后至少有6个月</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•至少有两页完整连续的空白页，不包含备注页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2840" w:type="dxa"/>
            <w:vMerge w:val="continue"/>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照片(原件)</w:t>
            </w: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•近6个月内拍摄彩色2寸照片2张，相同底版，且须在照片反面注明姓名</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•规格：35mmX45mm 长方形</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•白色背景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2840" w:type="dxa"/>
            <w:vMerge w:val="continue"/>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tc>
        <w:tc>
          <w:tcPr>
            <w:tcW w:w="2841" w:type="dxa"/>
            <w:textDirection w:val="lrTb"/>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身份证(复印件)</w:t>
            </w:r>
          </w:p>
        </w:tc>
        <w:tc>
          <w:tcPr>
            <w:tcW w:w="2841" w:type="dxa"/>
            <w:textDirection w:val="lrTb"/>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•正反面信息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•16周岁以下如没有，可不提供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2840" w:type="dxa"/>
            <w:vMerge w:val="continue"/>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jc w:val="center"/>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出生证或出生医学证明(复印件)</w:t>
            </w:r>
          </w:p>
        </w:tc>
        <w:tc>
          <w:tcPr>
            <w:tcW w:w="2841"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•16周岁及以下申请人提供</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b w:val="0"/>
                <w:bCs w:val="0"/>
                <w:color w:val="auto"/>
                <w:kern w:val="2"/>
                <w:sz w:val="18"/>
                <w:szCs w:val="18"/>
                <w:vertAlign w:val="baseline"/>
                <w:lang w:val="en-US" w:eastAsia="zh-CN" w:bidi="zh-CN"/>
              </w:rPr>
              <w:t>•内容涵盖申请人名字及父母信息</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注意：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18"/>
          <w:szCs w:val="18"/>
          <w:vertAlign w:val="baseline"/>
          <w:lang w:val="en-US" w:eastAsia="zh-CN" w:bidi="zh-CN"/>
        </w:rPr>
      </w:pPr>
      <w:r>
        <w:rPr>
          <w:rFonts w:hint="eastAsia" w:ascii="微软雅黑" w:hAnsi="微软雅黑" w:eastAsia="微软雅黑" w:cs="微软雅黑"/>
          <w:sz w:val="18"/>
          <w:szCs w:val="18"/>
          <w:lang w:val="en-US" w:eastAsia="zh-CN"/>
        </w:rPr>
        <w:t xml:space="preserve">    </w:t>
      </w:r>
      <w:bookmarkStart w:id="0" w:name="_GoBack"/>
      <w:bookmarkEnd w:id="0"/>
      <w:r>
        <w:rPr>
          <w:rFonts w:hint="eastAsia" w:ascii="微软雅黑" w:hAnsi="微软雅黑" w:eastAsia="微软雅黑" w:cs="微软雅黑"/>
          <w:sz w:val="18"/>
          <w:szCs w:val="18"/>
          <w:lang w:val="en-US" w:eastAsia="zh-CN"/>
        </w:rPr>
        <w:t>以上是北京办理旅游签证所提供的全部材料，</w:t>
      </w:r>
      <w:r>
        <w:rPr>
          <w:rFonts w:hint="eastAsia" w:ascii="微软雅黑" w:hAnsi="微软雅黑" w:eastAsia="微软雅黑" w:cs="微软雅黑"/>
          <w:b w:val="0"/>
          <w:bCs w:val="0"/>
          <w:color w:val="auto"/>
          <w:kern w:val="2"/>
          <w:sz w:val="18"/>
          <w:szCs w:val="18"/>
          <w:vertAlign w:val="baseline"/>
          <w:lang w:val="en-US" w:eastAsia="zh-CN" w:bidi="zh-CN"/>
        </w:rPr>
        <w:t>关于其他领区的材料可以查看老挝签证产品具体的详细材料或在线咨询老挝签证服务中心签证客服。</w:t>
      </w:r>
    </w:p>
    <w:p>
      <w:pPr>
        <w:rPr>
          <w:rFonts w:hint="eastAsia" w:ascii="微软雅黑" w:hAnsi="微软雅黑" w:eastAsia="微软雅黑" w:cs="微软雅黑"/>
          <w:sz w:val="18"/>
          <w:szCs w:val="1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Dotum">
    <w:altName w:val="Malgun Gothic"/>
    <w:panose1 w:val="020B0600000101010101"/>
    <w:charset w:val="81"/>
    <w:family w:val="auto"/>
    <w:pitch w:val="default"/>
    <w:sig w:usb0="00000000" w:usb1="00000000" w:usb2="00000030" w:usb3="00000000" w:csb0="4008009F" w:csb1="DFD70000"/>
  </w:font>
  <w:font w:name="새굴림">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altName w:val="Malgun Gothic"/>
    <w:panose1 w:val="020B0600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叶根友毛笔行书2.0版">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1152525" cy="714375"/>
          <wp:effectExtent l="0" t="0" r="9525" b="0"/>
          <wp:docPr id="1" name="图片 1" descr="老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老logo(已去底)"/>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E5074"/>
    <w:rsid w:val="0490297E"/>
    <w:rsid w:val="11D9154B"/>
    <w:rsid w:val="125F220A"/>
    <w:rsid w:val="13EF578A"/>
    <w:rsid w:val="1C0B35D6"/>
    <w:rsid w:val="67AE5074"/>
    <w:rsid w:val="68F7786F"/>
    <w:rsid w:val="7536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2017-04-26T09:10:00Z</dcterms:created>
  <dc:creator>Administrator</dc:creator>
  <cp:lastModifiedBy>Administrator</cp:lastModifiedBy>
  <dcterms:modified xsi:type="dcterms:W3CDTF">2017-05-17T06:45:26Z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